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黑体" w:hAnsi="黑体" w:eastAsia="黑体" w:cs="黑体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5     </w:t>
      </w:r>
    </w:p>
    <w:p>
      <w:pPr>
        <w:jc w:val="both"/>
        <w:rPr>
          <w:rFonts w:hint="eastAsia" w:ascii="黑体" w:hAnsi="黑体" w:eastAsia="黑体" w:cs="黑体"/>
          <w:b w:val="0"/>
          <w:bCs w:val="0"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随州市国谈药品“单独支付”定点零售药店名单</w:t>
      </w:r>
    </w:p>
    <w:p>
      <w:pPr>
        <w:jc w:val="both"/>
        <w:rPr>
          <w:rFonts w:hint="eastAsia" w:ascii="黑体" w:hAnsi="黑体" w:eastAsia="黑体" w:cs="黑体"/>
          <w:b w:val="0"/>
          <w:bCs w:val="0"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1"/>
        </w:numPr>
        <w:ind w:firstLine="600" w:firstLineChars="200"/>
        <w:jc w:val="both"/>
        <w:rPr>
          <w:rFonts w:hint="eastAsia" w:ascii="宋体" w:hAnsi="宋体" w:eastAsia="宋体" w:cs="宋体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天济大药房连锁有限公司二百九十九分店</w:t>
      </w:r>
    </w:p>
    <w:p>
      <w:pPr>
        <w:numPr>
          <w:ilvl w:val="0"/>
          <w:numId w:val="1"/>
        </w:numPr>
        <w:ind w:left="0" w:leftChars="0" w:firstLine="600" w:firstLineChars="200"/>
        <w:jc w:val="both"/>
        <w:rPr>
          <w:rFonts w:hint="eastAsia" w:ascii="宋体" w:hAnsi="宋体" w:eastAsia="宋体" w:cs="宋体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天济大药房连锁有限公司三百零一分店</w:t>
      </w:r>
    </w:p>
    <w:p>
      <w:pPr>
        <w:numPr>
          <w:ilvl w:val="0"/>
          <w:numId w:val="1"/>
        </w:numPr>
        <w:ind w:left="0" w:leftChars="0" w:firstLine="600" w:firstLineChars="200"/>
        <w:jc w:val="both"/>
        <w:rPr>
          <w:rFonts w:hint="eastAsia" w:ascii="宋体" w:hAnsi="宋体" w:eastAsia="宋体" w:cs="宋体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天济大药房连锁有限公司三百三十八分店</w:t>
      </w:r>
    </w:p>
    <w:p>
      <w:pPr>
        <w:numPr>
          <w:ilvl w:val="0"/>
          <w:numId w:val="1"/>
        </w:numPr>
        <w:ind w:left="0" w:leftChars="0" w:firstLine="600" w:firstLineChars="200"/>
        <w:jc w:val="both"/>
        <w:rPr>
          <w:rFonts w:hint="eastAsia" w:ascii="宋体" w:hAnsi="宋体" w:eastAsia="宋体" w:cs="宋体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天济大药房连锁有限公司三百六十八分店</w:t>
      </w:r>
    </w:p>
    <w:p>
      <w:pPr>
        <w:numPr>
          <w:ilvl w:val="0"/>
          <w:numId w:val="1"/>
        </w:numPr>
        <w:ind w:left="0" w:leftChars="0" w:firstLine="600" w:firstLineChars="200"/>
        <w:jc w:val="both"/>
        <w:rPr>
          <w:rFonts w:hint="eastAsia" w:ascii="宋体" w:hAnsi="宋体" w:eastAsia="宋体" w:cs="宋体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天济大药房连锁有限公司三百七十三分店</w:t>
      </w:r>
    </w:p>
    <w:p>
      <w:pPr>
        <w:numPr>
          <w:ilvl w:val="0"/>
          <w:numId w:val="1"/>
        </w:numPr>
        <w:ind w:left="0" w:leftChars="0" w:firstLine="600" w:firstLineChars="200"/>
        <w:jc w:val="both"/>
        <w:rPr>
          <w:rFonts w:hint="eastAsia" w:ascii="宋体" w:hAnsi="宋体" w:eastAsia="宋体" w:cs="宋体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随县洪山镇国药大药房益民药房</w:t>
      </w:r>
    </w:p>
    <w:p>
      <w:pPr>
        <w:numPr>
          <w:ilvl w:val="0"/>
          <w:numId w:val="1"/>
        </w:numPr>
        <w:ind w:left="0" w:leftChars="0" w:firstLine="600" w:firstLineChars="200"/>
        <w:jc w:val="both"/>
        <w:rPr>
          <w:rFonts w:hint="eastAsia" w:ascii="宋体" w:hAnsi="宋体" w:eastAsia="宋体" w:cs="宋体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随州高新区国药大药房东方家园店</w:t>
      </w:r>
    </w:p>
    <w:p>
      <w:pPr>
        <w:numPr>
          <w:ilvl w:val="0"/>
          <w:numId w:val="1"/>
        </w:numPr>
        <w:ind w:left="0" w:leftChars="0" w:firstLine="600" w:firstLineChars="200"/>
        <w:jc w:val="both"/>
        <w:rPr>
          <w:rFonts w:hint="eastAsia" w:ascii="宋体" w:hAnsi="宋体" w:eastAsia="宋体" w:cs="宋体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随州市曾都区国药大药房烈山店</w:t>
      </w:r>
    </w:p>
    <w:p>
      <w:pPr>
        <w:numPr>
          <w:ilvl w:val="0"/>
          <w:numId w:val="1"/>
        </w:numPr>
        <w:ind w:left="0" w:leftChars="0" w:firstLine="600" w:firstLineChars="200"/>
        <w:jc w:val="both"/>
        <w:rPr>
          <w:rFonts w:hint="eastAsia" w:ascii="宋体" w:hAnsi="宋体" w:eastAsia="宋体" w:cs="宋体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随州市曾都区国药大药房青年路店</w:t>
      </w:r>
    </w:p>
    <w:p>
      <w:pPr>
        <w:numPr>
          <w:ilvl w:val="0"/>
          <w:numId w:val="1"/>
        </w:numPr>
        <w:ind w:left="0" w:leftChars="0" w:firstLine="600" w:firstLineChars="200"/>
        <w:jc w:val="both"/>
        <w:rPr>
          <w:rFonts w:hint="eastAsia" w:ascii="宋体" w:hAnsi="宋体" w:eastAsia="宋体" w:cs="宋体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随州市曾都区国药大药房沿河路店</w:t>
      </w:r>
    </w:p>
    <w:p>
      <w:pPr>
        <w:numPr>
          <w:ilvl w:val="0"/>
          <w:numId w:val="1"/>
        </w:numPr>
        <w:ind w:left="0" w:leftChars="0" w:firstLine="600" w:firstLineChars="200"/>
        <w:jc w:val="both"/>
        <w:rPr>
          <w:rFonts w:hint="eastAsia" w:ascii="宋体" w:hAnsi="宋体" w:eastAsia="宋体" w:cs="宋体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随州市曾都区国药大药房碧桂园店</w:t>
      </w:r>
    </w:p>
    <w:p>
      <w:pPr>
        <w:numPr>
          <w:ilvl w:val="0"/>
          <w:numId w:val="1"/>
        </w:numPr>
        <w:ind w:left="0" w:leftChars="0" w:firstLine="600" w:firstLineChars="200"/>
        <w:jc w:val="both"/>
        <w:rPr>
          <w:rFonts w:hint="eastAsia" w:ascii="宋体" w:hAnsi="宋体" w:eastAsia="宋体" w:cs="宋体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华润随州医药有限公司鼎力大药房</w:t>
      </w:r>
    </w:p>
    <w:p>
      <w:pPr>
        <w:numPr>
          <w:ilvl w:val="0"/>
          <w:numId w:val="1"/>
        </w:numPr>
        <w:ind w:left="0" w:leftChars="0" w:firstLine="600" w:firstLineChars="200"/>
        <w:jc w:val="both"/>
        <w:rPr>
          <w:rFonts w:hint="eastAsia" w:ascii="宋体" w:hAnsi="宋体" w:eastAsia="宋体" w:cs="宋体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华润随州医药有限公司文帝大药房</w:t>
      </w:r>
    </w:p>
    <w:p>
      <w:pPr>
        <w:numPr>
          <w:ilvl w:val="0"/>
          <w:numId w:val="1"/>
        </w:numPr>
        <w:ind w:firstLine="600" w:firstLineChars="200"/>
        <w:jc w:val="both"/>
        <w:rPr>
          <w:rFonts w:hint="eastAsia" w:ascii="宋体" w:hAnsi="宋体" w:eastAsia="宋体" w:cs="宋体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湖北人福药房连锁有限公司随州店</w:t>
      </w:r>
    </w:p>
    <w:p>
      <w:pPr>
        <w:numPr>
          <w:ilvl w:val="0"/>
          <w:numId w:val="1"/>
        </w:numPr>
        <w:ind w:left="0" w:leftChars="0" w:firstLine="600" w:firstLineChars="200"/>
        <w:jc w:val="both"/>
        <w:rPr>
          <w:rFonts w:hint="default" w:ascii="宋体" w:hAnsi="宋体" w:eastAsia="宋体" w:cs="宋体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随州市高新区龙门大药房</w:t>
      </w:r>
    </w:p>
    <w:p>
      <w:pPr>
        <w:numPr>
          <w:ilvl w:val="0"/>
          <w:numId w:val="1"/>
        </w:numPr>
        <w:ind w:firstLine="600" w:firstLineChars="200"/>
        <w:jc w:val="both"/>
        <w:rPr>
          <w:rFonts w:hint="eastAsia" w:ascii="宋体" w:hAnsi="宋体" w:eastAsia="宋体" w:cs="宋体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随州高新区金泰中心大药房</w:t>
      </w:r>
    </w:p>
    <w:p>
      <w:pPr>
        <w:numPr>
          <w:ilvl w:val="0"/>
          <w:numId w:val="1"/>
        </w:numPr>
        <w:ind w:firstLine="600" w:firstLineChars="200"/>
        <w:jc w:val="both"/>
        <w:rPr>
          <w:rFonts w:hint="eastAsia" w:ascii="宋体" w:hAnsi="宋体" w:eastAsia="宋体" w:cs="宋体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随州中心大药房有限公司</w:t>
      </w:r>
    </w:p>
    <w:p>
      <w:pPr>
        <w:numPr>
          <w:ilvl w:val="0"/>
          <w:numId w:val="1"/>
        </w:numPr>
        <w:ind w:firstLine="600" w:firstLineChars="200"/>
        <w:jc w:val="both"/>
        <w:rPr>
          <w:rFonts w:hint="eastAsia" w:ascii="宋体" w:hAnsi="宋体" w:eastAsia="宋体" w:cs="宋体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 w:val="30"/>
          <w:szCs w:val="30"/>
          <w:highlight w:val="none"/>
          <w:lang w:val="en-US" w:eastAsia="zh-CN"/>
          <w14:textFill>
            <w14:solidFill>
              <w14:schemeClr w14:val="tx1"/>
            </w14:solidFill>
          </w14:textFill>
        </w:rPr>
        <w:t>湖北晓琳药业连锁有限公司三十七店</w:t>
      </w:r>
    </w:p>
    <w:p>
      <w:pPr>
        <w:numPr>
          <w:ilvl w:val="0"/>
          <w:numId w:val="1"/>
        </w:numPr>
        <w:ind w:firstLine="600" w:firstLineChars="200"/>
        <w:jc w:val="both"/>
        <w:rPr>
          <w:rFonts w:hint="eastAsia" w:ascii="宋体" w:hAnsi="宋体" w:eastAsia="宋体" w:cs="宋体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 w:val="30"/>
          <w:szCs w:val="30"/>
          <w:highlight w:val="none"/>
          <w:lang w:val="en-US" w:eastAsia="zh-CN"/>
          <w14:textFill>
            <w14:solidFill>
              <w14:schemeClr w14:val="tx1"/>
            </w14:solidFill>
          </w14:textFill>
        </w:rPr>
        <w:t>湖北晓琳药业连锁有限公司二百一十七店</w:t>
      </w:r>
    </w:p>
    <w:p>
      <w:pPr>
        <w:numPr>
          <w:ilvl w:val="0"/>
          <w:numId w:val="1"/>
        </w:numPr>
        <w:ind w:left="0" w:leftChars="0" w:firstLine="600" w:firstLineChars="200"/>
        <w:jc w:val="both"/>
        <w:rPr>
          <w:rFonts w:hint="default" w:ascii="宋体" w:hAnsi="宋体" w:eastAsia="宋体" w:cs="宋体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广水市云锦大药房</w:t>
      </w:r>
    </w:p>
    <w:p>
      <w:pPr>
        <w:numPr>
          <w:ilvl w:val="0"/>
          <w:numId w:val="1"/>
        </w:numPr>
        <w:ind w:left="0" w:leftChars="0" w:firstLine="600" w:firstLineChars="200"/>
        <w:jc w:val="both"/>
        <w:rPr>
          <w:rFonts w:hint="default" w:ascii="宋体" w:hAnsi="宋体" w:eastAsia="宋体" w:cs="宋体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广水市云锦大药房一分店</w:t>
      </w:r>
    </w:p>
    <w:p>
      <w:pPr>
        <w:numPr>
          <w:ilvl w:val="0"/>
          <w:numId w:val="1"/>
        </w:numPr>
        <w:ind w:left="0" w:leftChars="0" w:firstLine="600" w:firstLineChars="200"/>
        <w:jc w:val="both"/>
        <w:rPr>
          <w:rFonts w:hint="default" w:ascii="宋体" w:hAnsi="宋体" w:eastAsia="宋体" w:cs="宋体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广水市应山康济药房总店</w:t>
      </w:r>
    </w:p>
    <w:p>
      <w:pPr>
        <w:numPr>
          <w:ilvl w:val="0"/>
          <w:numId w:val="1"/>
        </w:numPr>
        <w:ind w:left="0" w:leftChars="0" w:firstLine="600" w:firstLineChars="200"/>
        <w:jc w:val="both"/>
        <w:rPr>
          <w:rFonts w:hint="default" w:ascii="宋体" w:hAnsi="宋体" w:eastAsia="宋体" w:cs="宋体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应山康源大药房</w:t>
      </w:r>
    </w:p>
    <w:p>
      <w:pPr>
        <w:numPr>
          <w:ilvl w:val="0"/>
          <w:numId w:val="1"/>
        </w:numPr>
        <w:ind w:left="0" w:leftChars="0" w:firstLine="600" w:firstLineChars="200"/>
        <w:jc w:val="both"/>
        <w:rPr>
          <w:rFonts w:hint="default" w:ascii="宋体" w:hAnsi="宋体" w:eastAsia="宋体" w:cs="宋体"/>
          <w:b w:val="0"/>
          <w:bCs w:val="0"/>
          <w:color w:val="000000" w:themeColor="text1"/>
          <w:sz w:val="30"/>
          <w:szCs w:val="30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 w:val="30"/>
          <w:szCs w:val="30"/>
          <w:highlight w:val="none"/>
          <w:lang w:val="en-US" w:eastAsia="zh-CN"/>
          <w14:textFill>
            <w14:solidFill>
              <w14:schemeClr w14:val="tx1"/>
            </w14:solidFill>
          </w14:textFill>
        </w:rPr>
        <w:t>随州市曾都区淅河国药大药房</w:t>
      </w:r>
    </w:p>
    <w:p>
      <w:pPr>
        <w:numPr>
          <w:ilvl w:val="0"/>
          <w:numId w:val="0"/>
        </w:numPr>
        <w:jc w:val="both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FEAD38B"/>
    <w:multiLevelType w:val="singleLevel"/>
    <w:tmpl w:val="7FEAD38B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MxYWU1YTViYTBhMzAzNDI3OWJlNDVjYzE1OTMyMjkifQ=="/>
  </w:docVars>
  <w:rsids>
    <w:rsidRoot w:val="00000000"/>
    <w:rsid w:val="12E72860"/>
    <w:rsid w:val="1F6172A0"/>
    <w:rsid w:val="57A31D7D"/>
    <w:rsid w:val="6149203A"/>
    <w:rsid w:val="6D29013E"/>
    <w:rsid w:val="77335D66"/>
    <w:rsid w:val="7C750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360</Words>
  <Characters>360</Characters>
  <Lines>0</Lines>
  <Paragraphs>0</Paragraphs>
  <TotalTime>1</TotalTime>
  <ScaleCrop>false</ScaleCrop>
  <LinksUpToDate>false</LinksUpToDate>
  <CharactersWithSpaces>365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2021-11-19T00:48:00Z</dcterms:created>
  <dc:creator>Administrator</dc:creator>
  <cp:lastModifiedBy>Administrator</cp:lastModifiedBy>
  <dcterms:modified xsi:type="dcterms:W3CDTF">2023-01-12T00:46:37Z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B0519C8B98BB43F19787EFD1080955E4</vt:lpwstr>
  </property>
</Properties>
</file>