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随州市</w:t>
      </w:r>
      <w:r>
        <w:rPr>
          <w:rFonts w:hint="eastAsia" w:ascii="Times New Roman" w:hAnsi="Times New Roman" w:cs="Times New Roman"/>
          <w:sz w:val="32"/>
          <w:szCs w:val="32"/>
        </w:rPr>
        <w:t>2018年底政府性债务情况说明</w:t>
      </w:r>
    </w:p>
    <w:p>
      <w:pPr>
        <w:spacing w:line="240" w:lineRule="auto"/>
        <w:ind w:firstLine="560" w:firstLineChars="2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省财政核定随州市</w:t>
      </w:r>
      <w:r>
        <w:rPr>
          <w:rFonts w:hint="eastAsia" w:cs="Times New Roman"/>
          <w:sz w:val="28"/>
          <w:szCs w:val="28"/>
        </w:rPr>
        <w:t>2018年</w:t>
      </w:r>
      <w:r>
        <w:rPr>
          <w:rFonts w:cs="Times New Roman"/>
          <w:sz w:val="28"/>
          <w:szCs w:val="28"/>
        </w:rPr>
        <w:t>政府性债务限额</w:t>
      </w:r>
      <w:r>
        <w:rPr>
          <w:rFonts w:hint="eastAsia" w:ascii="Times New Roman" w:hAnsi="Times New Roman" w:cs="Times New Roman"/>
          <w:sz w:val="28"/>
          <w:szCs w:val="28"/>
        </w:rPr>
        <w:t>126.04</w:t>
      </w:r>
      <w:r>
        <w:rPr>
          <w:rFonts w:hint="eastAsia" w:cs="Times New Roman"/>
          <w:sz w:val="28"/>
          <w:szCs w:val="28"/>
        </w:rPr>
        <w:t>亿元，其中：市本级</w:t>
      </w:r>
      <w:r>
        <w:rPr>
          <w:rFonts w:hint="eastAsia" w:ascii="Times New Roman" w:hAnsi="Times New Roman" w:cs="Times New Roman"/>
          <w:sz w:val="28"/>
          <w:szCs w:val="28"/>
        </w:rPr>
        <w:t>43.39</w:t>
      </w:r>
      <w:r>
        <w:rPr>
          <w:rFonts w:hint="eastAsia" w:cs="Times New Roman"/>
          <w:sz w:val="28"/>
          <w:szCs w:val="28"/>
        </w:rPr>
        <w:t>亿元，县市区82.65亿元；一般债务限额81.93亿元，其中：市本级21.25亿元，县市区60.68亿元；专项债务限额44.11亿元，其中：市本级22.14亿元，县市区21.97亿元。</w:t>
      </w:r>
    </w:p>
    <w:p>
      <w:pPr>
        <w:spacing w:line="240" w:lineRule="auto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截至</w:t>
      </w:r>
      <w:r>
        <w:rPr>
          <w:rFonts w:hint="eastAsia" w:cs="Times New Roman"/>
          <w:sz w:val="28"/>
          <w:szCs w:val="28"/>
        </w:rPr>
        <w:t>2018年底，随州市政府性债务余额</w:t>
      </w:r>
      <w:r>
        <w:rPr>
          <w:rFonts w:hint="eastAsia" w:ascii="Times New Roman" w:hAnsi="Times New Roman" w:cs="Times New Roman"/>
          <w:sz w:val="28"/>
          <w:szCs w:val="28"/>
        </w:rPr>
        <w:t>114.76</w:t>
      </w:r>
      <w:r>
        <w:rPr>
          <w:rFonts w:hint="eastAsia" w:cs="Times New Roman"/>
          <w:sz w:val="28"/>
          <w:szCs w:val="28"/>
        </w:rPr>
        <w:t>亿元，较上年增加4.98亿元，增长4.54%，其中：市本级</w:t>
      </w:r>
      <w:r>
        <w:rPr>
          <w:rFonts w:hint="eastAsia" w:ascii="Times New Roman" w:hAnsi="Times New Roman" w:cs="Times New Roman"/>
          <w:sz w:val="28"/>
          <w:szCs w:val="28"/>
        </w:rPr>
        <w:t>37.2</w:t>
      </w:r>
      <w:r>
        <w:rPr>
          <w:rFonts w:hint="eastAsia" w:cs="Times New Roman"/>
          <w:sz w:val="28"/>
          <w:szCs w:val="28"/>
        </w:rPr>
        <w:t>亿元，县市区</w:t>
      </w:r>
      <w:r>
        <w:rPr>
          <w:rFonts w:hint="eastAsia" w:cs="Times New Roman"/>
          <w:sz w:val="28"/>
          <w:szCs w:val="28"/>
          <w:lang w:val="en-US" w:eastAsia="zh-CN"/>
        </w:rPr>
        <w:t>77.56</w:t>
      </w:r>
      <w:r>
        <w:rPr>
          <w:rFonts w:hint="eastAsia" w:cs="Times New Roman"/>
          <w:sz w:val="28"/>
          <w:szCs w:val="28"/>
        </w:rPr>
        <w:t>亿元。全市一般债余额</w:t>
      </w:r>
      <w:r>
        <w:rPr>
          <w:rFonts w:hint="eastAsia" w:ascii="Times New Roman" w:hAnsi="Times New Roman" w:cs="Times New Roman"/>
          <w:sz w:val="28"/>
          <w:szCs w:val="28"/>
        </w:rPr>
        <w:t>74.11</w:t>
      </w:r>
      <w:r>
        <w:rPr>
          <w:rFonts w:hint="eastAsia" w:cs="Times New Roman"/>
          <w:sz w:val="28"/>
          <w:szCs w:val="28"/>
        </w:rPr>
        <w:t>亿元，其中：市本级</w:t>
      </w:r>
      <w:r>
        <w:rPr>
          <w:rFonts w:hint="eastAsia" w:ascii="Times New Roman" w:hAnsi="Times New Roman" w:cs="Times New Roman"/>
          <w:sz w:val="28"/>
          <w:szCs w:val="28"/>
        </w:rPr>
        <w:t>17.17</w:t>
      </w:r>
      <w:r>
        <w:rPr>
          <w:rFonts w:hint="eastAsia" w:cs="Times New Roman"/>
          <w:sz w:val="28"/>
          <w:szCs w:val="28"/>
        </w:rPr>
        <w:t>亿元，县市区56.95亿元。全市专项债务余额</w:t>
      </w:r>
      <w:r>
        <w:rPr>
          <w:rFonts w:hint="eastAsia" w:ascii="Times New Roman" w:hAnsi="Times New Roman" w:cs="Times New Roman"/>
          <w:sz w:val="28"/>
          <w:szCs w:val="28"/>
        </w:rPr>
        <w:t>40.65</w:t>
      </w:r>
      <w:r>
        <w:rPr>
          <w:rFonts w:hint="eastAsia" w:cs="Times New Roman"/>
          <w:sz w:val="28"/>
          <w:szCs w:val="28"/>
        </w:rPr>
        <w:t>亿元，其中：市本级</w:t>
      </w:r>
      <w:r>
        <w:rPr>
          <w:rFonts w:hint="eastAsia" w:ascii="Times New Roman" w:hAnsi="Times New Roman" w:cs="Times New Roman"/>
          <w:sz w:val="28"/>
          <w:szCs w:val="28"/>
        </w:rPr>
        <w:t>20.03</w:t>
      </w:r>
      <w:r>
        <w:rPr>
          <w:rFonts w:hint="eastAsia" w:cs="Times New Roman"/>
          <w:sz w:val="28"/>
          <w:szCs w:val="28"/>
        </w:rPr>
        <w:t>亿元，县市区20.62亿元。</w:t>
      </w:r>
    </w:p>
    <w:p>
      <w:pPr>
        <w:spacing w:line="240" w:lineRule="auto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2018年，随州市政府性债务共还本付息</w:t>
      </w:r>
      <w:r>
        <w:rPr>
          <w:rFonts w:hint="eastAsia" w:cs="Times New Roman"/>
          <w:sz w:val="28"/>
          <w:szCs w:val="28"/>
          <w:lang w:val="en-US" w:eastAsia="zh-CN"/>
        </w:rPr>
        <w:t>10.12</w:t>
      </w:r>
      <w:r>
        <w:rPr>
          <w:rFonts w:hint="eastAsia" w:cs="Times New Roman"/>
          <w:sz w:val="28"/>
          <w:szCs w:val="28"/>
        </w:rPr>
        <w:t>亿元（含再融资债券），其中，市本级</w:t>
      </w:r>
      <w:r>
        <w:rPr>
          <w:rFonts w:hint="eastAsia" w:cs="Times New Roman"/>
          <w:sz w:val="28"/>
          <w:szCs w:val="28"/>
          <w:lang w:val="en-US" w:eastAsia="zh-CN"/>
        </w:rPr>
        <w:t>2.98</w:t>
      </w:r>
      <w:r>
        <w:rPr>
          <w:rFonts w:hint="eastAsia" w:cs="Times New Roman"/>
          <w:sz w:val="28"/>
          <w:szCs w:val="28"/>
        </w:rPr>
        <w:t>亿元，县市区</w:t>
      </w:r>
      <w:r>
        <w:rPr>
          <w:rFonts w:hint="eastAsia" w:cs="Times New Roman"/>
          <w:sz w:val="28"/>
          <w:szCs w:val="28"/>
          <w:lang w:val="en-US" w:eastAsia="zh-CN"/>
        </w:rPr>
        <w:t>7.14</w:t>
      </w:r>
      <w:r>
        <w:rPr>
          <w:rFonts w:hint="eastAsia" w:cs="Times New Roman"/>
          <w:sz w:val="28"/>
          <w:szCs w:val="28"/>
        </w:rPr>
        <w:t>亿元。全市一般债务还本付息</w:t>
      </w:r>
      <w:r>
        <w:rPr>
          <w:rFonts w:hint="eastAsia" w:cs="Times New Roman"/>
          <w:sz w:val="28"/>
          <w:szCs w:val="28"/>
          <w:lang w:val="en-US" w:eastAsia="zh-CN"/>
        </w:rPr>
        <w:t>7.94</w:t>
      </w:r>
      <w:r>
        <w:rPr>
          <w:rFonts w:hint="eastAsia" w:cs="Times New Roman"/>
          <w:sz w:val="28"/>
          <w:szCs w:val="28"/>
        </w:rPr>
        <w:t>亿元，其中：市本级</w:t>
      </w:r>
      <w:r>
        <w:rPr>
          <w:rFonts w:hint="eastAsia" w:cs="Times New Roman"/>
          <w:sz w:val="28"/>
          <w:szCs w:val="28"/>
          <w:lang w:val="en-US" w:eastAsia="zh-CN"/>
        </w:rPr>
        <w:t>1.97</w:t>
      </w:r>
      <w:r>
        <w:rPr>
          <w:rFonts w:hint="eastAsia" w:cs="Times New Roman"/>
          <w:sz w:val="28"/>
          <w:szCs w:val="28"/>
        </w:rPr>
        <w:t>亿元，县市区</w:t>
      </w:r>
      <w:r>
        <w:rPr>
          <w:rFonts w:hint="eastAsia" w:cs="Times New Roman"/>
          <w:sz w:val="28"/>
          <w:szCs w:val="28"/>
          <w:lang w:val="en-US" w:eastAsia="zh-CN"/>
        </w:rPr>
        <w:t>5.97</w:t>
      </w:r>
      <w:r>
        <w:rPr>
          <w:rFonts w:hint="eastAsia" w:cs="Times New Roman"/>
          <w:sz w:val="28"/>
          <w:szCs w:val="28"/>
        </w:rPr>
        <w:t xml:space="preserve">亿元。全市专项债务还本付息   </w:t>
      </w:r>
      <w:r>
        <w:rPr>
          <w:rFonts w:hint="eastAsia" w:cs="Times New Roman"/>
          <w:sz w:val="28"/>
          <w:szCs w:val="28"/>
          <w:lang w:val="en-US" w:eastAsia="zh-CN"/>
        </w:rPr>
        <w:t>2.18</w:t>
      </w:r>
      <w:r>
        <w:rPr>
          <w:rFonts w:hint="eastAsia" w:cs="Times New Roman"/>
          <w:sz w:val="28"/>
          <w:szCs w:val="28"/>
        </w:rPr>
        <w:t>亿元，其中：市本级</w:t>
      </w:r>
      <w:r>
        <w:rPr>
          <w:rFonts w:hint="eastAsia" w:cs="Times New Roman"/>
          <w:sz w:val="28"/>
          <w:szCs w:val="28"/>
          <w:lang w:val="en-US" w:eastAsia="zh-CN"/>
        </w:rPr>
        <w:t>1.01</w:t>
      </w:r>
      <w:r>
        <w:rPr>
          <w:rFonts w:hint="eastAsia" w:cs="Times New Roman"/>
          <w:sz w:val="28"/>
          <w:szCs w:val="28"/>
        </w:rPr>
        <w:t>亿元，县市区</w:t>
      </w:r>
      <w:r>
        <w:rPr>
          <w:rFonts w:hint="eastAsia" w:cs="Times New Roman"/>
          <w:sz w:val="28"/>
          <w:szCs w:val="28"/>
          <w:lang w:val="en-US" w:eastAsia="zh-CN"/>
        </w:rPr>
        <w:t>1.17</w:t>
      </w:r>
      <w:r>
        <w:rPr>
          <w:rFonts w:hint="eastAsia" w:cs="Times New Roman"/>
          <w:sz w:val="28"/>
          <w:szCs w:val="28"/>
        </w:rPr>
        <w:t>亿元。</w:t>
      </w:r>
    </w:p>
    <w:p>
      <w:pPr>
        <w:spacing w:line="240" w:lineRule="auto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2019年，随州市共安排政府性债务还本付息预算</w:t>
      </w:r>
      <w:r>
        <w:rPr>
          <w:rFonts w:hint="eastAsia" w:cs="Times New Roman"/>
          <w:sz w:val="28"/>
          <w:szCs w:val="28"/>
          <w:lang w:val="en-US" w:eastAsia="zh-CN"/>
        </w:rPr>
        <w:t>15.27</w:t>
      </w:r>
      <w:r>
        <w:rPr>
          <w:rFonts w:hint="eastAsia" w:cs="Times New Roman"/>
          <w:sz w:val="28"/>
          <w:szCs w:val="28"/>
        </w:rPr>
        <w:t>亿元，其中，市本级</w:t>
      </w:r>
      <w:r>
        <w:rPr>
          <w:rFonts w:hint="eastAsia" w:cs="Times New Roman"/>
          <w:sz w:val="28"/>
          <w:szCs w:val="28"/>
          <w:lang w:val="en-US" w:eastAsia="zh-CN"/>
        </w:rPr>
        <w:t>3.23</w:t>
      </w:r>
      <w:r>
        <w:rPr>
          <w:rFonts w:hint="eastAsia" w:cs="Times New Roman"/>
          <w:sz w:val="28"/>
          <w:szCs w:val="28"/>
        </w:rPr>
        <w:t>亿元，县市区</w:t>
      </w:r>
      <w:r>
        <w:rPr>
          <w:rFonts w:hint="eastAsia" w:cs="Times New Roman"/>
          <w:sz w:val="28"/>
          <w:szCs w:val="28"/>
          <w:lang w:val="en-US" w:eastAsia="zh-CN"/>
        </w:rPr>
        <w:t>12.04</w:t>
      </w:r>
      <w:r>
        <w:rPr>
          <w:rFonts w:hint="eastAsia" w:cs="Times New Roman"/>
          <w:sz w:val="28"/>
          <w:szCs w:val="28"/>
        </w:rPr>
        <w:t>亿元。全市一般债务还本付息</w:t>
      </w:r>
      <w:r>
        <w:rPr>
          <w:rFonts w:hint="eastAsia" w:cs="Times New Roman"/>
          <w:sz w:val="28"/>
          <w:szCs w:val="28"/>
          <w:lang w:val="en-US" w:eastAsia="zh-CN"/>
        </w:rPr>
        <w:t>13.67</w:t>
      </w:r>
      <w:r>
        <w:rPr>
          <w:rFonts w:hint="eastAsia" w:cs="Times New Roman"/>
          <w:sz w:val="28"/>
          <w:szCs w:val="28"/>
        </w:rPr>
        <w:t>亿元，其中：市本级</w:t>
      </w:r>
      <w:r>
        <w:rPr>
          <w:rFonts w:hint="eastAsia" w:cs="Times New Roman"/>
          <w:sz w:val="28"/>
          <w:szCs w:val="28"/>
          <w:lang w:val="en-US" w:eastAsia="zh-CN"/>
        </w:rPr>
        <w:t>2.65</w:t>
      </w:r>
      <w:r>
        <w:rPr>
          <w:rFonts w:hint="eastAsia" w:cs="Times New Roman"/>
          <w:sz w:val="28"/>
          <w:szCs w:val="28"/>
        </w:rPr>
        <w:t>亿元，县市区</w:t>
      </w:r>
      <w:r>
        <w:rPr>
          <w:rFonts w:hint="eastAsia" w:cs="Times New Roman"/>
          <w:sz w:val="28"/>
          <w:szCs w:val="28"/>
          <w:lang w:val="en-US" w:eastAsia="zh-CN"/>
        </w:rPr>
        <w:t>11.02</w:t>
      </w:r>
      <w:r>
        <w:rPr>
          <w:rFonts w:hint="eastAsia" w:cs="Times New Roman"/>
          <w:sz w:val="28"/>
          <w:szCs w:val="28"/>
        </w:rPr>
        <w:t>亿元。全市专项债务还本付息</w:t>
      </w:r>
      <w:r>
        <w:rPr>
          <w:rFonts w:hint="eastAsia" w:cs="Times New Roman"/>
          <w:sz w:val="28"/>
          <w:szCs w:val="28"/>
          <w:lang w:val="en-US" w:eastAsia="zh-CN"/>
        </w:rPr>
        <w:t>1.61</w:t>
      </w:r>
      <w:r>
        <w:rPr>
          <w:rFonts w:hint="eastAsia" w:cs="Times New Roman"/>
          <w:sz w:val="28"/>
          <w:szCs w:val="28"/>
        </w:rPr>
        <w:t>亿元，其中：市本级</w:t>
      </w:r>
      <w:r>
        <w:rPr>
          <w:rFonts w:hint="eastAsia" w:cs="Times New Roman"/>
          <w:sz w:val="28"/>
          <w:szCs w:val="28"/>
          <w:lang w:val="en-US" w:eastAsia="zh-CN"/>
        </w:rPr>
        <w:t>0.58</w:t>
      </w:r>
      <w:r>
        <w:rPr>
          <w:rFonts w:hint="eastAsia" w:cs="Times New Roman"/>
          <w:sz w:val="28"/>
          <w:szCs w:val="28"/>
        </w:rPr>
        <w:t>亿元，县市区</w:t>
      </w:r>
      <w:r>
        <w:rPr>
          <w:rFonts w:hint="eastAsia" w:cs="Times New Roman"/>
          <w:sz w:val="28"/>
          <w:szCs w:val="28"/>
          <w:lang w:val="en-US" w:eastAsia="zh-CN"/>
        </w:rPr>
        <w:t>1.03</w:t>
      </w:r>
      <w:r>
        <w:rPr>
          <w:rFonts w:hint="eastAsia" w:cs="Times New Roman"/>
          <w:sz w:val="28"/>
          <w:szCs w:val="28"/>
        </w:rPr>
        <w:t>亿元。</w:t>
      </w:r>
    </w:p>
    <w:p>
      <w:pPr>
        <w:spacing w:line="240" w:lineRule="auto"/>
        <w:ind w:firstLine="560" w:firstLineChars="2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主要围绕“补短板”三年行动计划、</w:t>
      </w:r>
      <w:r>
        <w:rPr>
          <w:rFonts w:hint="eastAsia" w:cs="Times New Roman"/>
          <w:sz w:val="28"/>
          <w:szCs w:val="28"/>
        </w:rPr>
        <w:t>三大</w:t>
      </w:r>
      <w:r>
        <w:rPr>
          <w:rFonts w:cs="Times New Roman"/>
          <w:sz w:val="28"/>
          <w:szCs w:val="28"/>
        </w:rPr>
        <w:t>攻坚战等重大工程和铁路、公路、棚户区改造、教育基础设施、 土地储备等关系全</w:t>
      </w:r>
      <w:r>
        <w:rPr>
          <w:rFonts w:hint="eastAsia" w:cs="Times New Roman"/>
          <w:sz w:val="28"/>
          <w:szCs w:val="28"/>
        </w:rPr>
        <w:t>市</w:t>
      </w:r>
      <w:r>
        <w:rPr>
          <w:rFonts w:cs="Times New Roman"/>
          <w:sz w:val="28"/>
          <w:szCs w:val="28"/>
        </w:rPr>
        <w:t>发展大局的重点项目建设安排使用。</w:t>
      </w:r>
    </w:p>
    <w:p>
      <w:pPr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5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58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69F"/>
    <w:rsid w:val="00003E65"/>
    <w:rsid w:val="00057480"/>
    <w:rsid w:val="00063F5A"/>
    <w:rsid w:val="0015120A"/>
    <w:rsid w:val="001A3488"/>
    <w:rsid w:val="001E0722"/>
    <w:rsid w:val="002A3E0C"/>
    <w:rsid w:val="003018AC"/>
    <w:rsid w:val="0030666B"/>
    <w:rsid w:val="003132B3"/>
    <w:rsid w:val="00372160"/>
    <w:rsid w:val="003E7F30"/>
    <w:rsid w:val="00432A58"/>
    <w:rsid w:val="00446EA7"/>
    <w:rsid w:val="00536109"/>
    <w:rsid w:val="0062739E"/>
    <w:rsid w:val="00637A3B"/>
    <w:rsid w:val="006B6A5A"/>
    <w:rsid w:val="00742942"/>
    <w:rsid w:val="0075753D"/>
    <w:rsid w:val="00852A92"/>
    <w:rsid w:val="0085617D"/>
    <w:rsid w:val="008B19C2"/>
    <w:rsid w:val="0091253E"/>
    <w:rsid w:val="0099469F"/>
    <w:rsid w:val="00A35FD5"/>
    <w:rsid w:val="00A36BDC"/>
    <w:rsid w:val="00A46976"/>
    <w:rsid w:val="00A61B50"/>
    <w:rsid w:val="00A76561"/>
    <w:rsid w:val="00A934FB"/>
    <w:rsid w:val="00AC1AFA"/>
    <w:rsid w:val="00B51548"/>
    <w:rsid w:val="00C041E4"/>
    <w:rsid w:val="00C37522"/>
    <w:rsid w:val="00D01E03"/>
    <w:rsid w:val="00D2796B"/>
    <w:rsid w:val="00D8353D"/>
    <w:rsid w:val="00D84489"/>
    <w:rsid w:val="00DB72E4"/>
    <w:rsid w:val="00E22C7E"/>
    <w:rsid w:val="00E57294"/>
    <w:rsid w:val="00EC23DB"/>
    <w:rsid w:val="19D56AD6"/>
    <w:rsid w:val="40B77EF6"/>
    <w:rsid w:val="5E952E38"/>
    <w:rsid w:val="6D857803"/>
    <w:rsid w:val="74C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locked/>
    <w:uiPriority w:val="99"/>
    <w:pPr>
      <w:widowControl w:val="0"/>
      <w:spacing w:line="500" w:lineRule="exact"/>
      <w:jc w:val="both"/>
    </w:pPr>
    <w:rPr>
      <w:rFonts w:eastAsia="仿宋_GB2312" w:cs="Calibri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476</Words>
  <Characters>150</Characters>
  <Lines>1</Lines>
  <Paragraphs>1</Paragraphs>
  <TotalTime>240</TotalTime>
  <ScaleCrop>false</ScaleCrop>
  <LinksUpToDate>false</LinksUpToDate>
  <CharactersWithSpaces>625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2018-05-24T06:50:00Z</dcterms:created>
  <dc:creator>Administrator</dc:creator>
  <cp:lastModifiedBy>Administrator</cp:lastModifiedBy>
  <cp:lastPrinted>2017-06-16T03:16:00Z</cp:lastPrinted>
  <dcterms:modified xsi:type="dcterms:W3CDTF">2020-03-23T06:30:40Z</dcterms:modified>
  <dc:title>随财公开〔2017〕3号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