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after="420" w:line="240" w:lineRule="auto"/>
        <w:ind w:left="0" w:right="0" w:firstLine="0"/>
        <w:jc w:val="both"/>
        <w:rPr>
          <w:rFonts w:hint="eastAsia" w:ascii="黑体" w:hAnsi="黑体" w:eastAsia="黑体" w:cs="黑体"/>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eastAsia="zh-CN"/>
        </w:rPr>
        <w:t>附件</w:t>
      </w:r>
    </w:p>
    <w:p>
      <w:pPr>
        <w:pStyle w:val="7"/>
        <w:keepNext/>
        <w:keepLines/>
        <w:widowControl w:val="0"/>
        <w:shd w:val="clear" w:color="auto" w:fill="auto"/>
        <w:bidi w:val="0"/>
        <w:spacing w:before="0" w:after="480" w:line="240" w:lineRule="auto"/>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0"/>
          <w:w w:val="100"/>
          <w:position w:val="0"/>
          <w:sz w:val="44"/>
          <w:szCs w:val="44"/>
        </w:rPr>
        <w:t>信用承诺书</w:t>
      </w:r>
    </w:p>
    <w:p>
      <w:pPr>
        <w:pStyle w:val="8"/>
        <w:keepNext w:val="0"/>
        <w:keepLines w:val="0"/>
        <w:widowControl w:val="0"/>
        <w:shd w:val="clear" w:color="auto" w:fill="auto"/>
        <w:bidi w:val="0"/>
        <w:spacing w:before="0" w:after="0" w:line="574" w:lineRule="exact"/>
        <w:ind w:left="24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为维护公平、公正、科学、择优的评标（审）原则，严肃评标纪律，本人作出以下承诺：</w:t>
      </w:r>
    </w:p>
    <w:p>
      <w:pPr>
        <w:pStyle w:val="8"/>
        <w:keepNext w:val="0"/>
        <w:keepLines w:val="0"/>
        <w:widowControl w:val="0"/>
        <w:shd w:val="clear" w:color="auto" w:fill="auto"/>
        <w:tabs>
          <w:tab w:val="left" w:pos="1848"/>
        </w:tabs>
        <w:bidi w:val="0"/>
        <w:spacing w:before="0" w:after="0" w:line="574" w:lineRule="exact"/>
        <w:ind w:left="0" w:leftChars="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（一）本人所提交的信息合法、真实、准确、有效；</w:t>
      </w:r>
    </w:p>
    <w:p>
      <w:pPr>
        <w:pStyle w:val="8"/>
        <w:keepNext w:val="0"/>
        <w:keepLines w:val="0"/>
        <w:widowControl w:val="0"/>
        <w:shd w:val="clear" w:color="auto" w:fill="auto"/>
        <w:tabs>
          <w:tab w:val="left" w:pos="1844"/>
        </w:tabs>
        <w:bidi w:val="0"/>
        <w:spacing w:before="0" w:after="0" w:line="574" w:lineRule="exact"/>
        <w:ind w:left="0" w:leftChars="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（二）本人非项目经办人，项目主管单位或行政监督部门工作人员；</w:t>
      </w:r>
    </w:p>
    <w:p>
      <w:pPr>
        <w:pStyle w:val="8"/>
        <w:keepNext w:val="0"/>
        <w:keepLines w:val="0"/>
        <w:pageBreakBefore w:val="0"/>
        <w:widowControl w:val="0"/>
        <w:shd w:val="clear" w:color="auto" w:fill="auto"/>
        <w:tabs>
          <w:tab w:val="left" w:pos="1459"/>
        </w:tabs>
        <w:kinsoku/>
        <w:wordWrap/>
        <w:overflowPunct/>
        <w:topLinePunct w:val="0"/>
        <w:autoSpaceDE/>
        <w:autoSpaceDN/>
        <w:bidi w:val="0"/>
        <w:adjustRightInd/>
        <w:snapToGrid/>
        <w:spacing w:before="0" w:line="58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（三）当与投标人有利害关系时，本人主动依法依规进行回避；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（四）</w:t>
      </w:r>
      <w:r>
        <w:rPr>
          <w:rFonts w:hint="eastAsia" w:ascii="仿宋_GB2312" w:hAnsi="仿宋_GB2312" w:eastAsia="仿宋_GB2312" w:cs="仿宋_GB2312"/>
          <w:color w:val="000000"/>
          <w:spacing w:val="0"/>
          <w:w w:val="100"/>
          <w:position w:val="0"/>
          <w:sz w:val="32"/>
          <w:szCs w:val="32"/>
          <w:lang w:eastAsia="zh-CN"/>
        </w:rPr>
        <w:t>本人未</w:t>
      </w:r>
      <w:r>
        <w:rPr>
          <w:rFonts w:hint="eastAsia" w:ascii="仿宋_GB2312" w:hAnsi="仿宋_GB2312" w:eastAsia="仿宋_GB2312" w:cs="仿宋_GB2312"/>
          <w:sz w:val="32"/>
          <w:szCs w:val="32"/>
          <w:lang w:val="en-US" w:eastAsia="zh-CN"/>
        </w:rPr>
        <w:t>曾因在招投标有关活动中从事违法违规行为而受过行政处罚或刑事处罚；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（五）本人非被人民法院列为的失信被执行人；</w:t>
      </w:r>
    </w:p>
    <w:p>
      <w:pPr>
        <w:pStyle w:val="8"/>
        <w:keepNext w:val="0"/>
        <w:keepLines w:val="0"/>
        <w:pageBreakBefore w:val="0"/>
        <w:widowControl w:val="0"/>
        <w:shd w:val="clear" w:color="auto" w:fill="auto"/>
        <w:tabs>
          <w:tab w:val="left" w:pos="1459"/>
        </w:tabs>
        <w:kinsoku/>
        <w:wordWrap/>
        <w:overflowPunct/>
        <w:topLinePunct w:val="0"/>
        <w:autoSpaceDE/>
        <w:autoSpaceDN/>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不发表倾向性、引导性意见，明示或暗示评标专家进行倾向性评标评审。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本人专此郑重承诺。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5200" w:right="0" w:firstLine="0"/>
        <w:jc w:val="left"/>
        <w:textAlignment w:val="auto"/>
        <w:rPr>
          <w:rFonts w:hint="eastAsia" w:ascii="仿宋_GB2312" w:hAnsi="仿宋_GB2312" w:eastAsia="仿宋_GB2312" w:cs="仿宋_GB2312"/>
          <w:color w:val="000000"/>
          <w:spacing w:val="0"/>
          <w:w w:val="100"/>
          <w:position w:val="0"/>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520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本人签名：</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right="0" w:firstLine="4764" w:firstLineChars="148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 xml:space="preserve"> 月</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 xml:space="preserve"> 日</w:t>
      </w:r>
    </w:p>
    <w:p>
      <w:pPr>
        <w:pStyle w:val="8"/>
        <w:keepNext w:val="0"/>
        <w:keepLines w:val="0"/>
        <w:widowControl w:val="0"/>
        <w:shd w:val="clear" w:color="auto" w:fill="auto"/>
        <w:bidi w:val="0"/>
        <w:spacing w:before="0" w:after="0" w:line="574" w:lineRule="exact"/>
        <w:ind w:left="0" w:right="0" w:firstLine="880"/>
        <w:jc w:val="left"/>
        <w:rPr>
          <w:rFonts w:hint="eastAsia" w:ascii="楷体_GB2312" w:hAnsi="楷体_GB2312" w:eastAsia="楷体_GB2312" w:cs="楷体_GB2312"/>
          <w:b/>
          <w:bCs/>
          <w:color w:val="000000"/>
          <w:spacing w:val="0"/>
          <w:w w:val="100"/>
          <w:position w:val="0"/>
          <w:sz w:val="32"/>
          <w:szCs w:val="32"/>
        </w:rPr>
      </w:pPr>
    </w:p>
    <w:p>
      <w:pPr>
        <w:pStyle w:val="8"/>
        <w:keepNext w:val="0"/>
        <w:keepLines w:val="0"/>
        <w:widowControl w:val="0"/>
        <w:shd w:val="clear" w:color="auto" w:fill="auto"/>
        <w:bidi w:val="0"/>
        <w:spacing w:before="0" w:after="0" w:line="574" w:lineRule="exact"/>
        <w:ind w:left="0" w:leftChars="0" w:right="0" w:firstLine="0" w:firstLineChars="0"/>
        <w:jc w:val="left"/>
        <w:rPr>
          <w:rFonts w:hint="eastAsia" w:ascii="楷体_GB2312" w:hAnsi="楷体_GB2312" w:eastAsia="楷体_GB2312" w:cs="楷体_GB2312"/>
          <w:b/>
          <w:bCs/>
          <w:color w:val="000000"/>
          <w:spacing w:val="0"/>
          <w:w w:val="100"/>
          <w:position w:val="0"/>
          <w:sz w:val="32"/>
          <w:szCs w:val="32"/>
        </w:rPr>
      </w:pPr>
    </w:p>
    <w:p>
      <w:pPr>
        <w:pStyle w:val="8"/>
        <w:keepNext w:val="0"/>
        <w:keepLines w:val="0"/>
        <w:widowControl w:val="0"/>
        <w:shd w:val="clear" w:color="auto" w:fill="auto"/>
        <w:bidi w:val="0"/>
        <w:spacing w:before="0" w:after="0" w:line="574" w:lineRule="exact"/>
        <w:ind w:left="0" w:leftChars="0" w:right="0" w:firstLine="0" w:firstLineChars="0"/>
        <w:jc w:val="left"/>
      </w:pPr>
      <w:r>
        <w:rPr>
          <w:rFonts w:hint="eastAsia" w:ascii="楷体_GB2312" w:hAnsi="楷体_GB2312" w:eastAsia="楷体_GB2312" w:cs="楷体_GB2312"/>
          <w:b/>
          <w:bCs/>
          <w:color w:val="000000"/>
          <w:spacing w:val="0"/>
          <w:w w:val="100"/>
          <w:position w:val="0"/>
          <w:sz w:val="30"/>
          <w:szCs w:val="30"/>
        </w:rPr>
        <w:t>注：此范本</w:t>
      </w:r>
      <w:bookmarkStart w:id="0" w:name="_GoBack"/>
      <w:bookmarkEnd w:id="0"/>
      <w:r>
        <w:rPr>
          <w:rFonts w:hint="eastAsia" w:ascii="楷体_GB2312" w:hAnsi="楷体_GB2312" w:eastAsia="楷体_GB2312" w:cs="楷体_GB2312"/>
          <w:b/>
          <w:bCs/>
          <w:color w:val="000000"/>
          <w:spacing w:val="0"/>
          <w:w w:val="100"/>
          <w:position w:val="0"/>
          <w:sz w:val="30"/>
          <w:szCs w:val="30"/>
          <w:lang w:val="en-US" w:eastAsia="zh-CN"/>
        </w:rPr>
        <w:t>适用</w:t>
      </w:r>
      <w:r>
        <w:rPr>
          <w:rFonts w:hint="eastAsia" w:ascii="楷体_GB2312" w:hAnsi="楷体_GB2312" w:eastAsia="楷体_GB2312" w:cs="楷体_GB2312"/>
          <w:b/>
          <w:bCs/>
          <w:color w:val="000000"/>
          <w:spacing w:val="0"/>
          <w:w w:val="100"/>
          <w:position w:val="0"/>
          <w:sz w:val="30"/>
          <w:szCs w:val="30"/>
        </w:rPr>
        <w:t>于招标人</w:t>
      </w:r>
      <w:r>
        <w:rPr>
          <w:rFonts w:hint="eastAsia" w:ascii="楷体_GB2312" w:hAnsi="楷体_GB2312" w:eastAsia="楷体_GB2312" w:cs="楷体_GB2312"/>
          <w:b/>
          <w:bCs/>
          <w:color w:val="000000"/>
          <w:spacing w:val="0"/>
          <w:w w:val="100"/>
          <w:position w:val="0"/>
          <w:sz w:val="30"/>
          <w:szCs w:val="30"/>
          <w:lang w:eastAsia="zh-CN"/>
        </w:rPr>
        <w:t>选派</w:t>
      </w:r>
      <w:r>
        <w:rPr>
          <w:rFonts w:hint="eastAsia" w:ascii="楷体_GB2312" w:hAnsi="楷体_GB2312" w:eastAsia="楷体_GB2312" w:cs="楷体_GB2312"/>
          <w:b/>
          <w:bCs/>
          <w:color w:val="000000"/>
          <w:spacing w:val="0"/>
          <w:w w:val="100"/>
          <w:position w:val="0"/>
          <w:sz w:val="30"/>
          <w:szCs w:val="30"/>
        </w:rPr>
        <w:t>的招标人单位的正式在职</w:t>
      </w:r>
      <w:r>
        <w:rPr>
          <w:rFonts w:hint="eastAsia" w:ascii="楷体_GB2312" w:hAnsi="楷体_GB2312" w:eastAsia="楷体_GB2312" w:cs="楷体_GB2312"/>
          <w:b/>
          <w:bCs/>
          <w:color w:val="000000"/>
          <w:spacing w:val="0"/>
          <w:w w:val="100"/>
          <w:position w:val="0"/>
          <w:sz w:val="30"/>
          <w:szCs w:val="30"/>
          <w:lang w:val="en-US" w:eastAsia="zh-CN"/>
        </w:rPr>
        <w:t>人员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5886450</wp:posOffset>
              </wp:positionH>
              <wp:positionV relativeFrom="page">
                <wp:posOffset>9925050</wp:posOffset>
              </wp:positionV>
              <wp:extent cx="617220" cy="12128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17220" cy="121285"/>
                      </a:xfrm>
                      <a:prstGeom prst="rect">
                        <a:avLst/>
                      </a:prstGeom>
                      <a:noFill/>
                      <a:ln>
                        <a:noFill/>
                      </a:ln>
                      <a:effectLst/>
                    </wps:spPr>
                    <wps:txbx>
                      <w:txbxContent>
                        <w:p>
                          <w:pPr>
                            <w:pStyle w:val="9"/>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_x0000_s1026" o:spid="_x0000_s1026" o:spt="202" type="#_x0000_t202" style="position:absolute;left:0pt;margin-left:463.5pt;margin-top:781.5pt;height:9.55pt;width:48.6pt;mso-position-horizontal-relative:page;mso-position-vertical-relative:page;mso-wrap-style:none;z-index:-251657216;mso-width-relative:page;mso-height-relative:page;" filled="f" stroked="f" coordsize="21600,21600" o:gfxdata="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&#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0HU0nZAAAADgEAAA8AAAAAAAAAAQAgAAAAIgAAAGRy&#10;cy9kb3ducmV2LnhtbFBLAQIUABQAAAAIAIdO4kBoAc2MywEAAJsDAAAOAAAAAAAAAAEAIAAAACgB&#10;AABkcnMvZTJvRG9jLnhtbFBLBQYAAAAABgAGAFkBAABl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YjhjMGM5YmM1ZDQ3ZjZiY2MxOTE0NTQ3YjI2ZWMifQ=="/>
  </w:docVars>
  <w:rsids>
    <w:rsidRoot w:val="00000000"/>
    <w:rsid w:val="258156EC"/>
    <w:rsid w:val="7D29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3"/>
    <w:next w:val="3"/>
    <w:unhideWhenUsed/>
    <w:qFormat/>
    <w:uiPriority w:val="0"/>
    <w:pPr>
      <w:spacing w:before="100" w:beforeAutospacing="1" w:after="100" w:afterAutospacing="1"/>
      <w:jc w:val="left"/>
      <w:outlineLvl w:val="2"/>
    </w:pPr>
    <w:rPr>
      <w:rFonts w:hint="eastAsia" w:ascii="宋体" w:hAnsi="宋体"/>
      <w:b/>
      <w:sz w:val="27"/>
      <w:szCs w:val="27"/>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able of authorities"/>
    <w:basedOn w:val="1"/>
    <w:next w:val="1"/>
    <w:qFormat/>
    <w:uiPriority w:val="0"/>
    <w:pPr>
      <w:ind w:left="200" w:leftChars="200"/>
    </w:pPr>
  </w:style>
  <w:style w:type="character" w:styleId="6">
    <w:name w:val="Hyperlink"/>
    <w:basedOn w:val="5"/>
    <w:uiPriority w:val="0"/>
    <w:rPr>
      <w:rFonts w:ascii="Calibri" w:hAnsi="Calibri" w:eastAsia="仿宋"/>
      <w:color w:val="0000FF"/>
      <w:sz w:val="24"/>
      <w:u w:val="single"/>
    </w:rPr>
  </w:style>
  <w:style w:type="paragraph" w:customStyle="1" w:styleId="7">
    <w:name w:val="Heading #1|1"/>
    <w:basedOn w:val="1"/>
    <w:qFormat/>
    <w:uiPriority w:val="0"/>
    <w:pPr>
      <w:widowControl w:val="0"/>
      <w:shd w:val="clear" w:color="auto" w:fill="auto"/>
      <w:spacing w:after="410" w:line="695" w:lineRule="exact"/>
      <w:jc w:val="center"/>
      <w:outlineLvl w:val="0"/>
    </w:pPr>
    <w:rPr>
      <w:rFonts w:ascii="宋体" w:hAnsi="宋体" w:eastAsia="宋体" w:cs="宋体"/>
      <w:sz w:val="40"/>
      <w:szCs w:val="40"/>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Header or footer|1"/>
    <w:basedOn w:val="1"/>
    <w:qFormat/>
    <w:uiPriority w:val="0"/>
    <w:pPr>
      <w:widowControl w:val="0"/>
      <w:shd w:val="clear" w:color="auto" w:fill="auto"/>
      <w:spacing w:line="341" w:lineRule="auto"/>
      <w:ind w:firstLine="120"/>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2021-12-17T08:11:00Z</dcterms:created>
  <dc:creator>GXQ</dc:creator>
  <cp:lastModifiedBy>Lady  鲁</cp:lastModifiedBy>
  <dcterms:modified xsi:type="dcterms:W3CDTF">2023-08-03T01:44:56Z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9C8A1ACACC794C41A77F52C9213C75FC_12</vt:lpwstr>
  </property>
</Properties>
</file>